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D0" w:rsidRDefault="00FA2FD0" w:rsidP="009E5445">
      <w:pPr>
        <w:ind w:firstLineChars="300" w:firstLine="31680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鞍山市图书馆办公服务设施采购技术参数</w:t>
      </w:r>
    </w:p>
    <w:p w:rsidR="00FA2FD0" w:rsidRDefault="00FA2FD0">
      <w:pPr>
        <w:numPr>
          <w:ilvl w:val="0"/>
          <w:numId w:val="1"/>
        </w:numPr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桌子</w:t>
      </w:r>
      <w:r>
        <w:rPr>
          <w:sz w:val="32"/>
          <w:szCs w:val="32"/>
        </w:rPr>
        <w:t>:</w:t>
      </w:r>
      <w:r>
        <w:rPr>
          <w:rFonts w:cs="宋体" w:hint="eastAsia"/>
          <w:sz w:val="32"/>
          <w:szCs w:val="32"/>
        </w:rPr>
        <w:t>胡桃色，采用</w:t>
      </w:r>
      <w:r>
        <w:rPr>
          <w:sz w:val="32"/>
          <w:szCs w:val="32"/>
        </w:rPr>
        <w:t>E1</w:t>
      </w:r>
      <w:r>
        <w:rPr>
          <w:rFonts w:cs="宋体" w:hint="eastAsia"/>
          <w:sz w:val="32"/>
          <w:szCs w:val="32"/>
        </w:rPr>
        <w:t>级板，贴木皮，桌面</w:t>
      </w:r>
      <w:r>
        <w:rPr>
          <w:sz w:val="32"/>
          <w:szCs w:val="32"/>
        </w:rPr>
        <w:t>25</w:t>
      </w:r>
      <w:r>
        <w:rPr>
          <w:rFonts w:ascii="宋体" w:hAnsi="宋体" w:cs="宋体" w:hint="eastAsia"/>
          <w:sz w:val="32"/>
          <w:szCs w:val="32"/>
        </w:rPr>
        <w:t>㎜</w:t>
      </w:r>
      <w:r>
        <w:rPr>
          <w:rFonts w:cs="宋体" w:hint="eastAsia"/>
          <w:sz w:val="32"/>
          <w:szCs w:val="32"/>
        </w:rPr>
        <w:t>，台面中间键盘，一侧带推筒，基材采用符合国家人造板检测标准</w:t>
      </w:r>
      <w:r>
        <w:rPr>
          <w:sz w:val="32"/>
          <w:szCs w:val="32"/>
        </w:rPr>
        <w:t>GB18580-2001</w:t>
      </w:r>
      <w:r>
        <w:rPr>
          <w:rFonts w:cs="宋体" w:hint="eastAsia"/>
          <w:sz w:val="32"/>
          <w:szCs w:val="32"/>
        </w:rPr>
        <w:t>标准。</w:t>
      </w:r>
    </w:p>
    <w:p w:rsidR="00FA2FD0" w:rsidRDefault="00FA2FD0">
      <w:pPr>
        <w:numPr>
          <w:ilvl w:val="0"/>
          <w:numId w:val="1"/>
        </w:numPr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沙发：面料采用黑色皮革，厚度</w:t>
      </w:r>
      <w:r>
        <w:rPr>
          <w:rFonts w:ascii="宋体" w:hAnsi="宋体" w:cs="宋体" w:hint="eastAsia"/>
          <w:sz w:val="32"/>
          <w:szCs w:val="32"/>
        </w:rPr>
        <w:t>≧</w:t>
      </w:r>
      <w:r>
        <w:rPr>
          <w:sz w:val="32"/>
          <w:szCs w:val="32"/>
        </w:rPr>
        <w:t>1.0</w:t>
      </w:r>
      <w:r>
        <w:rPr>
          <w:rFonts w:ascii="宋体" w:hAnsi="宋体" w:cs="宋体" w:hint="eastAsia"/>
          <w:sz w:val="32"/>
          <w:szCs w:val="32"/>
        </w:rPr>
        <w:t>㎜</w:t>
      </w:r>
      <w:r>
        <w:rPr>
          <w:rFonts w:cs="宋体" w:hint="eastAsia"/>
          <w:sz w:val="32"/>
          <w:szCs w:val="32"/>
        </w:rPr>
        <w:t>，基材采用实木框架，辅料采用</w:t>
      </w:r>
      <w:r>
        <w:rPr>
          <w:sz w:val="32"/>
          <w:szCs w:val="32"/>
        </w:rPr>
        <w:t>30</w:t>
      </w:r>
      <w:r>
        <w:rPr>
          <w:rFonts w:ascii="宋体" w:hAnsi="宋体" w:cs="宋体" w:hint="eastAsia"/>
          <w:sz w:val="32"/>
          <w:szCs w:val="32"/>
        </w:rPr>
        <w:t>＃</w:t>
      </w:r>
      <w:r>
        <w:rPr>
          <w:rFonts w:cs="宋体" w:hint="eastAsia"/>
          <w:sz w:val="32"/>
          <w:szCs w:val="32"/>
        </w:rPr>
        <w:t>以上高密度海绵，甲醛释放量达到</w:t>
      </w:r>
      <w:r>
        <w:rPr>
          <w:sz w:val="32"/>
          <w:szCs w:val="32"/>
        </w:rPr>
        <w:t>E1</w:t>
      </w:r>
      <w:r>
        <w:rPr>
          <w:rFonts w:cs="宋体" w:hint="eastAsia"/>
          <w:sz w:val="32"/>
          <w:szCs w:val="32"/>
        </w:rPr>
        <w:t>级标准。</w:t>
      </w:r>
    </w:p>
    <w:p w:rsidR="00FA2FD0" w:rsidRDefault="00FA2FD0">
      <w:pPr>
        <w:numPr>
          <w:ilvl w:val="0"/>
          <w:numId w:val="1"/>
        </w:numPr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书柜：采用采用</w:t>
      </w:r>
      <w:r>
        <w:rPr>
          <w:sz w:val="32"/>
          <w:szCs w:val="32"/>
        </w:rPr>
        <w:t>E1</w:t>
      </w:r>
      <w:r>
        <w:rPr>
          <w:rFonts w:cs="宋体" w:hint="eastAsia"/>
          <w:sz w:val="32"/>
          <w:szCs w:val="32"/>
        </w:rPr>
        <w:t>级板，贴木皮，基材采用符合国家人造板检测标准</w:t>
      </w:r>
      <w:r>
        <w:rPr>
          <w:sz w:val="32"/>
          <w:szCs w:val="32"/>
        </w:rPr>
        <w:t>GB18580-2001</w:t>
      </w:r>
      <w:r>
        <w:rPr>
          <w:rFonts w:cs="宋体" w:hint="eastAsia"/>
          <w:sz w:val="32"/>
          <w:szCs w:val="32"/>
        </w:rPr>
        <w:t>标准。</w:t>
      </w:r>
    </w:p>
    <w:p w:rsidR="00FA2FD0" w:rsidRDefault="00FA2FD0">
      <w:pPr>
        <w:numPr>
          <w:ilvl w:val="0"/>
          <w:numId w:val="1"/>
        </w:numPr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复印机：复印</w:t>
      </w:r>
      <w:r>
        <w:rPr>
          <w:rFonts w:ascii="宋体" w:hAnsi="宋体" w:cs="宋体"/>
          <w:sz w:val="32"/>
          <w:szCs w:val="32"/>
        </w:rPr>
        <w:t>/</w:t>
      </w:r>
      <w:r>
        <w:rPr>
          <w:rFonts w:cs="宋体" w:hint="eastAsia"/>
          <w:sz w:val="32"/>
          <w:szCs w:val="32"/>
        </w:rPr>
        <w:t>打字</w:t>
      </w:r>
      <w:r>
        <w:rPr>
          <w:rFonts w:ascii="宋体" w:hAnsi="宋体" w:cs="宋体"/>
          <w:sz w:val="32"/>
          <w:szCs w:val="32"/>
        </w:rPr>
        <w:t>/</w:t>
      </w:r>
      <w:r>
        <w:rPr>
          <w:rFonts w:cs="宋体" w:hint="eastAsia"/>
          <w:sz w:val="32"/>
          <w:szCs w:val="32"/>
        </w:rPr>
        <w:t>扫描，最大尺寸</w:t>
      </w:r>
      <w:r>
        <w:rPr>
          <w:sz w:val="32"/>
          <w:szCs w:val="32"/>
        </w:rPr>
        <w:t>A3</w:t>
      </w:r>
      <w:r>
        <w:rPr>
          <w:rFonts w:cs="宋体" w:hint="eastAsia"/>
          <w:sz w:val="32"/>
          <w:szCs w:val="32"/>
        </w:rPr>
        <w:t>，内存容量</w:t>
      </w:r>
      <w:r>
        <w:rPr>
          <w:sz w:val="32"/>
          <w:szCs w:val="32"/>
        </w:rPr>
        <w:t>512MB</w:t>
      </w:r>
      <w:r>
        <w:rPr>
          <w:rFonts w:cs="宋体" w:hint="eastAsia"/>
          <w:sz w:val="32"/>
          <w:szCs w:val="32"/>
        </w:rPr>
        <w:t>供纸容量标配。</w:t>
      </w:r>
    </w:p>
    <w:p w:rsidR="00FA2FD0" w:rsidRDefault="00FA2FD0">
      <w:pPr>
        <w:numPr>
          <w:ilvl w:val="0"/>
          <w:numId w:val="1"/>
        </w:numPr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彩色激光打印机：自动双面打印，打印速度</w:t>
      </w:r>
      <w:r>
        <w:rPr>
          <w:sz w:val="32"/>
          <w:szCs w:val="32"/>
        </w:rPr>
        <w:t>19</w:t>
      </w:r>
      <w:r>
        <w:rPr>
          <w:rFonts w:cs="宋体" w:hint="eastAsia"/>
          <w:sz w:val="32"/>
          <w:szCs w:val="32"/>
        </w:rPr>
        <w:t>页</w:t>
      </w:r>
      <w:r>
        <w:rPr>
          <w:rFonts w:ascii="宋体" w:hAnsi="宋体" w:cs="宋体"/>
          <w:sz w:val="32"/>
          <w:szCs w:val="32"/>
        </w:rPr>
        <w:t>/</w:t>
      </w:r>
      <w:r>
        <w:rPr>
          <w:rFonts w:cs="宋体" w:hint="eastAsia"/>
          <w:sz w:val="32"/>
          <w:szCs w:val="32"/>
        </w:rPr>
        <w:t>分钟，显示屏</w:t>
      </w:r>
      <w:r>
        <w:rPr>
          <w:sz w:val="32"/>
          <w:szCs w:val="32"/>
        </w:rPr>
        <w:t>3</w:t>
      </w:r>
      <w:r>
        <w:rPr>
          <w:rFonts w:cs="宋体" w:hint="eastAsia"/>
          <w:sz w:val="32"/>
          <w:szCs w:val="32"/>
        </w:rPr>
        <w:t>英寸彩色触摸屏，标配</w:t>
      </w:r>
      <w:r>
        <w:rPr>
          <w:sz w:val="32"/>
          <w:szCs w:val="32"/>
        </w:rPr>
        <w:t>150</w:t>
      </w:r>
      <w:r>
        <w:rPr>
          <w:rFonts w:cs="宋体" w:hint="eastAsia"/>
          <w:sz w:val="32"/>
          <w:szCs w:val="32"/>
        </w:rPr>
        <w:t>页纸盒。</w:t>
      </w:r>
    </w:p>
    <w:p w:rsidR="00FA2FD0" w:rsidRDefault="00FA2FD0">
      <w:pPr>
        <w:numPr>
          <w:ilvl w:val="0"/>
          <w:numId w:val="1"/>
        </w:numPr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转椅：采用实木框架，面料采用黑色皮革，内部采用高密海绵，海绵须符合</w:t>
      </w:r>
      <w:r>
        <w:rPr>
          <w:sz w:val="32"/>
          <w:szCs w:val="32"/>
        </w:rPr>
        <w:t>GB</w:t>
      </w:r>
      <w:r>
        <w:rPr>
          <w:rFonts w:ascii="宋体" w:hAnsi="宋体" w:cs="宋体"/>
          <w:sz w:val="32"/>
          <w:szCs w:val="32"/>
        </w:rPr>
        <w:t>/</w:t>
      </w:r>
      <w:r>
        <w:rPr>
          <w:sz w:val="32"/>
          <w:szCs w:val="32"/>
        </w:rPr>
        <w:t>T10802-2006</w:t>
      </w:r>
      <w:r>
        <w:rPr>
          <w:rFonts w:cs="宋体" w:hint="eastAsia"/>
          <w:sz w:val="32"/>
          <w:szCs w:val="32"/>
        </w:rPr>
        <w:t>标准。</w:t>
      </w:r>
      <w:bookmarkStart w:id="0" w:name="_GoBack"/>
      <w:bookmarkEnd w:id="0"/>
    </w:p>
    <w:sectPr w:rsidR="00FA2FD0" w:rsidSect="00E76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859D7"/>
    <w:multiLevelType w:val="singleLevel"/>
    <w:tmpl w:val="359859D7"/>
    <w:lvl w:ilvl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5642ABF"/>
    <w:rsid w:val="000F574B"/>
    <w:rsid w:val="00405324"/>
    <w:rsid w:val="009E5445"/>
    <w:rsid w:val="00E76556"/>
    <w:rsid w:val="00FA2FD0"/>
    <w:rsid w:val="7564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55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48</Words>
  <Characters>280</Characters>
  <Application>Microsoft Office Outlook</Application>
  <DocSecurity>0</DocSecurity>
  <Lines>0</Lines>
  <Paragraphs>0</Paragraphs>
  <ScaleCrop>false</ScaleCrop>
  <Company>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AT2017007</cp:lastModifiedBy>
  <cp:revision>2</cp:revision>
  <dcterms:created xsi:type="dcterms:W3CDTF">2018-10-29T02:59:00Z</dcterms:created>
  <dcterms:modified xsi:type="dcterms:W3CDTF">2018-10-30T04:47:00Z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