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关于开展以</w:t>
      </w:r>
      <w:r>
        <w:rPr>
          <w:rFonts w:hint="eastAsia" w:ascii="仿宋_GB2312" w:hAnsi="仿宋_GB2312" w:eastAsia="仿宋_GB2312" w:cs="仿宋_GB2312"/>
          <w:b/>
          <w:bCs/>
          <w:sz w:val="28"/>
          <w:szCs w:val="28"/>
        </w:rPr>
        <w:t>新中国成立70周年</w:t>
      </w:r>
      <w:r>
        <w:rPr>
          <w:rFonts w:hint="eastAsia" w:ascii="仿宋_GB2312" w:hAnsi="仿宋_GB2312" w:eastAsia="仿宋_GB2312" w:cs="仿宋_GB2312"/>
          <w:b/>
          <w:bCs/>
          <w:sz w:val="28"/>
          <w:szCs w:val="28"/>
          <w:lang w:eastAsia="zh-CN"/>
        </w:rPr>
        <w:t>为主题</w:t>
      </w:r>
      <w:r>
        <w:rPr>
          <w:rFonts w:hint="eastAsia" w:ascii="仿宋_GB2312" w:hAnsi="仿宋_GB2312" w:eastAsia="仿宋_GB2312" w:cs="仿宋_GB2312"/>
          <w:b/>
          <w:bCs/>
          <w:sz w:val="28"/>
          <w:szCs w:val="28"/>
          <w:lang w:val="en-US" w:eastAsia="zh-CN"/>
        </w:rPr>
        <w:t xml:space="preserve"> </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2019</w:t>
      </w:r>
      <w:r>
        <w:rPr>
          <w:rFonts w:hint="default" w:ascii="仿宋_GB2312" w:hAnsi="仿宋_GB2312" w:eastAsia="仿宋_GB2312" w:cs="仿宋_GB2312"/>
          <w:b/>
          <w:bCs/>
          <w:sz w:val="28"/>
          <w:szCs w:val="28"/>
          <w:lang w:eastAsia="zh-CN"/>
        </w:rPr>
        <w:t>文化</w:t>
      </w:r>
      <w:r>
        <w:rPr>
          <w:rFonts w:hint="eastAsia" w:ascii="仿宋_GB2312" w:hAnsi="仿宋_GB2312" w:eastAsia="仿宋_GB2312" w:cs="仿宋_GB2312"/>
          <w:b/>
          <w:bCs/>
          <w:sz w:val="28"/>
          <w:szCs w:val="28"/>
          <w:lang w:eastAsia="zh-CN"/>
        </w:rPr>
        <w:t>辽</w:t>
      </w:r>
      <w:r>
        <w:rPr>
          <w:rFonts w:hint="default" w:ascii="仿宋_GB2312" w:hAnsi="仿宋_GB2312" w:eastAsia="仿宋_GB2312" w:cs="仿宋_GB2312"/>
          <w:b/>
          <w:bCs/>
          <w:sz w:val="28"/>
          <w:szCs w:val="28"/>
          <w:lang w:eastAsia="zh-CN"/>
        </w:rPr>
        <w:t>宁微视频</w:t>
      </w:r>
      <w:r>
        <w:rPr>
          <w:rFonts w:hint="eastAsia" w:ascii="仿宋_GB2312" w:hAnsi="仿宋_GB2312" w:eastAsia="仿宋_GB2312" w:cs="仿宋_GB2312"/>
          <w:b/>
          <w:bCs/>
          <w:sz w:val="28"/>
          <w:szCs w:val="28"/>
          <w:lang w:eastAsia="zh-CN"/>
        </w:rPr>
        <w:t>项目</w:t>
      </w:r>
    </w:p>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征集通告</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为庆祝新中国成立70周年华诞，聚焦中国梦的时代主题，全面回顾新中国成立70年来的伟大历史进程，辽宁省文化艺术研究院（省文化资源建设服务中心）面向全省基层和创作一线的文化工作者、高校师生、广告影视行业协会及各界视频创作者，征集以新中国成立70周年为主题的微视频作品。</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创作内容需围绕新中国成立70周年主题，聚焦我省人民在文化领域为实现中华民族伟大复兴中国梦的奋斗历程和辉煌成就。</w:t>
      </w:r>
    </w:p>
    <w:p>
      <w:pPr>
        <w:ind w:firstLine="560"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以微视频为载体，反映当地群众文化生活、展现优秀传统文化、传播当代艺术的微视频作品，生动形象地展现新中国成立70周年祖国翻天覆地的变化和各行各业人民为美好生活奋斗的火热生活，弘扬社会主义核心价值观，引导广大基层群众积极参与我省公共数字文化建设。</w:t>
      </w:r>
    </w:p>
    <w:p>
      <w:pPr>
        <w:ind w:firstLine="281" w:firstLineChars="1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一、征集时间</w:t>
      </w:r>
    </w:p>
    <w:p>
      <w:pPr>
        <w:ind w:firstLine="280" w:firstLineChars="1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即日起至2019年10月31日止。</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二、活动主题与形式</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微视频作品以“庆祝新中国成立70周年”为主题，本次活动分为三个专题征集微视频作品：</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（一）“群众文化生活”专题。主要反映新中国成立70周年来基层群众文化生活相关的故事和精彩瞬间；</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（二）“优秀传统文化”专题。记录新中国成立70周年以来优秀传统文化的发展与传承，包括文化人物、文化技艺、文化现象等；</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（三）“当代艺术类”专题。突出展现当代文化艺术，具有新中国成立70年来当代艺术的成就和成果，彰显现代精神和时代特征。</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三、微视频作品要求</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（1）影片必须是原片输出1080P以上高清视频，mp4、mpg、mov视频格式均可；</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（2）时长: 5-10分钟；</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（3）坚持正确舆论导向，体现社会主义核心价值观，主题突出、创意新颖、制作精良，能够体现故事性、思想性和艺术性的统一。个人和团体机构均可报送。</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（4）对白语言不限，所有参赛作品需加中文字幕；</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（5）每个作者可以投递多部作品，但只限一部获奖；</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（6）参赛作品为原创作品，不得抄袭。作品内容和作品中涉及的现实人物要确保无政治问题。</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（7）参赛作品无肖像权、名誉权、隐私权、著作权、商标权等纠纷，主办方有权在相关网络平台及媒体报道中无偿使用，可用于公益的复制传播。</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四、奖项设置</w:t>
      </w:r>
    </w:p>
    <w:p>
      <w:pPr>
        <w:ind w:firstLine="560" w:firstLineChars="200"/>
        <w:jc w:val="left"/>
        <w:rPr>
          <w:rFonts w:hint="eastAsia" w:ascii="仿宋_GB2312" w:hAnsi="仿宋_GB2312" w:eastAsia="仿宋_GB2312" w:cs="仿宋_GB2312"/>
          <w:b w:val="0"/>
          <w:bCs w:val="0"/>
          <w:sz w:val="28"/>
          <w:szCs w:val="28"/>
          <w:highlight w:val="red"/>
          <w:lang w:val="en-US" w:eastAsia="zh-CN"/>
        </w:rPr>
      </w:pPr>
      <w:r>
        <w:rPr>
          <w:rFonts w:hint="eastAsia" w:ascii="仿宋_GB2312" w:hAnsi="仿宋_GB2312" w:eastAsia="仿宋_GB2312" w:cs="仿宋_GB2312"/>
          <w:b w:val="0"/>
          <w:bCs w:val="0"/>
          <w:sz w:val="28"/>
          <w:szCs w:val="28"/>
          <w:lang w:val="en-US" w:eastAsia="zh-CN"/>
        </w:rPr>
        <w:t>主办单位将专门组织专家评审，对创作优秀作品的作者及单位予以表彰。</w:t>
      </w:r>
      <w:r>
        <w:rPr>
          <w:rFonts w:hint="eastAsia" w:ascii="仿宋_GB2312" w:hAnsi="仿宋_GB2312" w:eastAsia="仿宋_GB2312" w:cs="仿宋_GB2312"/>
          <w:b w:val="0"/>
          <w:bCs w:val="0"/>
          <w:sz w:val="28"/>
          <w:szCs w:val="28"/>
          <w:highlight w:val="red"/>
          <w:lang w:val="en-US" w:eastAsia="zh-CN"/>
        </w:rPr>
        <w:t>比赛奖项设置优秀组织奖、优秀影片奖、优秀导演奖、优秀摄影奖、优秀编剧奖、优秀剪辑奖。</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同时由活动组委会为选出的优秀微电影获奖者颁发证书和奖品。获奖作品将在辽宁文化共享频道、辽宁数字文化网、辽宁文化共享APP中集中视频展示播出。</w:t>
      </w:r>
    </w:p>
    <w:p>
      <w:pPr>
        <w:rPr>
          <w:rFonts w:hint="default"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五、</w:t>
      </w:r>
      <w:r>
        <w:rPr>
          <w:rFonts w:hint="default" w:ascii="仿宋_GB2312" w:hAnsi="仿宋_GB2312" w:eastAsia="仿宋_GB2312" w:cs="仿宋_GB2312"/>
          <w:b/>
          <w:bCs/>
          <w:sz w:val="28"/>
          <w:szCs w:val="28"/>
        </w:rPr>
        <w:t>报名步骤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right="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下载报名表</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版权协议</w:t>
      </w:r>
      <w:r>
        <w:rPr>
          <w:rFonts w:hint="eastAsia" w:ascii="仿宋_GB2312" w:hAnsi="仿宋_GB2312" w:eastAsia="仿宋_GB2312" w:cs="仿宋_GB2312"/>
          <w:sz w:val="28"/>
          <w:szCs w:val="28"/>
          <w:lang w:eastAsia="zh-CN"/>
        </w:rPr>
        <w:t>书、授权</w:t>
      </w:r>
      <w:r>
        <w:rPr>
          <w:rFonts w:hint="default" w:ascii="仿宋_GB2312" w:hAnsi="仿宋_GB2312" w:eastAsia="仿宋_GB2312" w:cs="仿宋_GB2312"/>
          <w:sz w:val="28"/>
          <w:szCs w:val="28"/>
          <w:lang w:eastAsia="zh-CN"/>
        </w:rPr>
        <w:t>承诺书</w:t>
      </w:r>
      <w:r>
        <w:rPr>
          <w:rFonts w:hint="eastAsia" w:ascii="仿宋_GB2312" w:hAnsi="仿宋_GB2312" w:eastAsia="仿宋_GB2312" w:cs="仿宋_GB2312"/>
          <w:sz w:val="28"/>
          <w:szCs w:val="28"/>
          <w:lang w:eastAsia="zh-CN"/>
        </w:rPr>
        <w:t>。详见附件</w:t>
      </w:r>
      <w:r>
        <w:rPr>
          <w:rFonts w:hint="eastAsia" w:ascii="仿宋_GB2312" w:hAnsi="仿宋_GB2312" w:eastAsia="仿宋_GB2312" w:cs="仿宋_GB2312"/>
          <w:sz w:val="28"/>
          <w:szCs w:val="28"/>
          <w:lang w:val="en-US" w:eastAsia="zh-CN"/>
        </w:rPr>
        <w:t>1、2、3。</w:t>
      </w:r>
    </w:p>
    <w:p>
      <w:pPr>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按要求填写相关报名信息，打印填写报名表+参赛协议书+版权声明承诺书并转化为电子版（拍照或扫描，尽量清晰）</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将上述文件压缩命名为“文化中国之辽宁篇微视频+作品名称”，发送到指定邮箱</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eastAsia="zh-CN"/>
        </w:rPr>
        <w:t>活动</w:t>
      </w:r>
      <w:r>
        <w:rPr>
          <w:rFonts w:hint="default" w:ascii="仿宋_GB2312" w:hAnsi="仿宋_GB2312" w:eastAsia="仿宋_GB2312" w:cs="仿宋_GB2312"/>
          <w:sz w:val="28"/>
          <w:szCs w:val="28"/>
          <w:lang w:eastAsia="zh-CN"/>
        </w:rPr>
        <w:t>指定邮箱：</w:t>
      </w:r>
      <w:r>
        <w:rPr>
          <w:rFonts w:hint="eastAsia" w:ascii="仿宋_GB2312" w:hAnsi="仿宋_GB2312" w:eastAsia="仿宋_GB2312" w:cs="仿宋_GB2312"/>
          <w:b/>
          <w:bCs/>
          <w:color w:val="auto"/>
          <w:sz w:val="28"/>
          <w:szCs w:val="28"/>
          <w:lang w:val="en-US" w:eastAsia="zh-CN"/>
        </w:rPr>
        <w:t>wenhualiaoning</w:t>
      </w:r>
      <w:r>
        <w:rPr>
          <w:rFonts w:hint="default"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xingjiyemei</w:t>
      </w:r>
      <w:r>
        <w:rPr>
          <w:rFonts w:hint="default" w:ascii="仿宋_GB2312" w:hAnsi="仿宋_GB2312" w:eastAsia="仿宋_GB2312" w:cs="仿宋_GB2312"/>
          <w:b/>
          <w:bCs/>
          <w:color w:val="auto"/>
          <w:sz w:val="28"/>
          <w:szCs w:val="28"/>
          <w:lang w:eastAsia="zh-CN"/>
        </w:rPr>
        <w:t>.com</w:t>
      </w:r>
      <w:bookmarkStart w:id="0" w:name="_GoBack"/>
      <w:bookmarkEnd w:id="0"/>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六、作品提交方式</w:t>
      </w:r>
    </w:p>
    <w:p>
      <w:pPr>
        <w:ind w:firstLine="560" w:firstLineChars="200"/>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网络上传</w:t>
      </w:r>
    </w:p>
    <w:p>
      <w:pPr>
        <w:ind w:firstLine="560" w:firstLineChars="200"/>
        <w:rPr>
          <w:rFonts w:hint="default" w:ascii="仿宋_GB2312" w:hAnsi="仿宋_GB2312" w:eastAsia="仿宋_GB2312" w:cs="仿宋_GB2312"/>
          <w:color w:val="auto"/>
          <w:sz w:val="28"/>
          <w:szCs w:val="28"/>
          <w:lang w:eastAsia="zh-CN"/>
        </w:rPr>
      </w:pPr>
      <w:r>
        <w:rPr>
          <w:rFonts w:hint="eastAsia" w:ascii="仿宋_GB2312" w:hAnsi="仿宋_GB2312" w:eastAsia="仿宋_GB2312" w:cs="仿宋_GB2312"/>
          <w:sz w:val="28"/>
          <w:szCs w:val="28"/>
          <w:lang w:eastAsia="zh-CN"/>
        </w:rPr>
        <w:t>活动</w:t>
      </w:r>
      <w:r>
        <w:rPr>
          <w:rFonts w:hint="default" w:ascii="仿宋_GB2312" w:hAnsi="仿宋_GB2312" w:eastAsia="仿宋_GB2312" w:cs="仿宋_GB2312"/>
          <w:sz w:val="28"/>
          <w:szCs w:val="28"/>
          <w:lang w:eastAsia="zh-CN"/>
        </w:rPr>
        <w:t>指定邮箱：</w:t>
      </w:r>
      <w:r>
        <w:rPr>
          <w:rFonts w:hint="eastAsia" w:ascii="仿宋_GB2312" w:hAnsi="仿宋_GB2312" w:eastAsia="仿宋_GB2312" w:cs="仿宋_GB2312"/>
          <w:b/>
          <w:bCs/>
          <w:color w:val="auto"/>
          <w:sz w:val="28"/>
          <w:szCs w:val="28"/>
          <w:lang w:val="en-US" w:eastAsia="zh-CN"/>
        </w:rPr>
        <w:t>wenhualiaoning</w:t>
      </w:r>
      <w:r>
        <w:rPr>
          <w:rFonts w:hint="default"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xingjiyemei</w:t>
      </w:r>
      <w:r>
        <w:rPr>
          <w:rFonts w:hint="default" w:ascii="仿宋_GB2312" w:hAnsi="仿宋_GB2312" w:eastAsia="仿宋_GB2312" w:cs="仿宋_GB2312"/>
          <w:b/>
          <w:bCs/>
          <w:color w:val="auto"/>
          <w:sz w:val="28"/>
          <w:szCs w:val="28"/>
          <w:lang w:eastAsia="zh-CN"/>
        </w:rPr>
        <w:t>.com</w:t>
      </w:r>
    </w:p>
    <w:p>
      <w:pPr>
        <w:ind w:firstLine="560" w:firstLineChars="200"/>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作品邮寄</w:t>
      </w:r>
    </w:p>
    <w:p>
      <w:pPr>
        <w:ind w:firstLine="560" w:firstLineChars="200"/>
        <w:rPr>
          <w:rFonts w:hint="default"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将作品刻录成DVD数据光盘，或保存在移动硬盘、数据光盘、U盘等存储介质并邮寄到微视频组委会。同时，在邮件中附纸质报名表和作品授权书。</w:t>
      </w:r>
      <w:r>
        <w:rPr>
          <w:rFonts w:hint="eastAsia" w:ascii="仿宋_GB2312" w:hAnsi="仿宋_GB2312" w:eastAsia="仿宋_GB2312" w:cs="仿宋_GB2312"/>
          <w:sz w:val="28"/>
          <w:szCs w:val="28"/>
          <w:lang w:eastAsia="zh-CN"/>
        </w:rPr>
        <w:t>（注：</w:t>
      </w:r>
      <w:r>
        <w:rPr>
          <w:rFonts w:hint="default" w:ascii="仿宋_GB2312" w:hAnsi="仿宋_GB2312" w:eastAsia="仿宋_GB2312" w:cs="仿宋_GB2312"/>
          <w:sz w:val="28"/>
          <w:szCs w:val="28"/>
          <w:lang w:eastAsia="zh-CN"/>
        </w:rPr>
        <w:t>存储介质</w:t>
      </w:r>
      <w:r>
        <w:rPr>
          <w:rFonts w:hint="eastAsia" w:ascii="仿宋_GB2312" w:hAnsi="仿宋_GB2312" w:eastAsia="仿宋_GB2312" w:cs="仿宋_GB2312"/>
          <w:sz w:val="28"/>
          <w:szCs w:val="28"/>
          <w:lang w:eastAsia="zh-CN"/>
        </w:rPr>
        <w:t>不退还）</w:t>
      </w:r>
    </w:p>
    <w:p>
      <w:pPr>
        <w:ind w:firstLine="562"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邮寄地址：沈阳市皇姑区崇山东路71号华商晨报4楼</w:t>
      </w:r>
    </w:p>
    <w:p>
      <w:pPr>
        <w:ind w:firstLine="2530" w:firstLineChars="9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《文化辽宁》微视频征集小组收</w:t>
      </w: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rPr>
        <w:t>联系电话：</w:t>
      </w:r>
      <w:r>
        <w:rPr>
          <w:rFonts w:hint="eastAsia" w:ascii="仿宋_GB2312" w:hAnsi="仿宋_GB2312" w:eastAsia="仿宋_GB2312" w:cs="仿宋_GB2312"/>
          <w:b/>
          <w:bCs/>
          <w:color w:val="auto"/>
          <w:sz w:val="28"/>
          <w:szCs w:val="28"/>
          <w:lang w:val="en-US" w:eastAsia="zh-CN"/>
        </w:rPr>
        <w:t>024-81159122</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现场提交</w:t>
      </w:r>
    </w:p>
    <w:p>
      <w:pPr>
        <w:ind w:firstLine="560" w:firstLineChars="200"/>
        <w:rPr>
          <w:rFonts w:hint="default"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携带作品以U盘或DVD光盘为介质，直接到微视频节组委会提交，并填写纸质报名表和作品授权书。</w:t>
      </w:r>
    </w:p>
    <w:p>
      <w:pPr>
        <w:ind w:firstLine="562"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提交地址：沈阳市皇姑区崇山东路71号华商晨报4楼</w:t>
      </w:r>
    </w:p>
    <w:p>
      <w:pPr>
        <w:ind w:firstLine="2530" w:firstLineChars="9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《文化辽宁》微视频征集小组收</w:t>
      </w:r>
    </w:p>
    <w:p>
      <w:pPr>
        <w:ind w:firstLine="562"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bCs/>
          <w:color w:val="auto"/>
          <w:sz w:val="28"/>
          <w:szCs w:val="28"/>
        </w:rPr>
        <w:t>联系电话：</w:t>
      </w:r>
      <w:r>
        <w:rPr>
          <w:rFonts w:hint="eastAsia" w:ascii="仿宋_GB2312" w:hAnsi="仿宋_GB2312" w:eastAsia="仿宋_GB2312" w:cs="仿宋_GB2312"/>
          <w:b/>
          <w:bCs/>
          <w:color w:val="auto"/>
          <w:sz w:val="28"/>
          <w:szCs w:val="28"/>
          <w:lang w:val="en-US" w:eastAsia="zh-CN"/>
        </w:rPr>
        <w:t>024-81159122</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七、注意事项</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w:t>
      </w:r>
      <w:r>
        <w:rPr>
          <w:rFonts w:hint="eastAsia" w:ascii="仿宋_GB2312" w:hAnsi="仿宋_GB2312" w:eastAsia="仿宋_GB2312" w:cs="仿宋_GB2312"/>
          <w:b w:val="0"/>
          <w:bCs w:val="0"/>
          <w:sz w:val="28"/>
          <w:szCs w:val="28"/>
          <w:lang w:val="en-US" w:eastAsia="zh-CN"/>
        </w:rPr>
        <w:t>本次活动不收取任务费用，视频作品涉及版权等责任由作者或选送单位负责。主办方有权对所有获奖、入选作品进行复制、展播等非商业性宣传活动，不再另付费用。</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辽宁省文化艺术研究院</w:t>
      </w: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2019年8月</w:t>
      </w:r>
    </w:p>
    <w:p>
      <w:pPr>
        <w:jc w:val="left"/>
        <w:rPr>
          <w:rFonts w:hint="eastAsia" w:ascii="仿宋_GB2312" w:hAnsi="仿宋_GB2312" w:eastAsia="仿宋_GB2312" w:cs="仿宋_GB2312"/>
          <w:b/>
          <w:bCs/>
          <w:sz w:val="28"/>
          <w:szCs w:val="28"/>
          <w:lang w:val="en-US" w:eastAsia="zh-CN"/>
        </w:rPr>
      </w:pPr>
    </w:p>
    <w:p>
      <w:pPr>
        <w:ind w:firstLine="3654" w:firstLineChars="1300"/>
        <w:jc w:val="left"/>
        <w:rPr>
          <w:rFonts w:hint="eastAsia" w:ascii="仿宋_GB2312" w:hAnsi="仿宋_GB2312" w:eastAsia="仿宋_GB2312" w:cs="仿宋_GB2312"/>
          <w:b/>
          <w:bCs/>
          <w:sz w:val="28"/>
          <w:szCs w:val="28"/>
          <w:highlight w:val="red"/>
          <w:lang w:val="en-US" w:eastAsia="zh-CN"/>
        </w:rPr>
      </w:pPr>
    </w:p>
    <w:p>
      <w:pPr>
        <w:ind w:firstLine="3654" w:firstLineChars="1300"/>
        <w:jc w:val="left"/>
        <w:rPr>
          <w:rFonts w:hint="eastAsia" w:ascii="仿宋_GB2312" w:hAnsi="仿宋_GB2312" w:eastAsia="仿宋_GB2312" w:cs="仿宋_GB2312"/>
          <w:b/>
          <w:bCs/>
          <w:sz w:val="28"/>
          <w:szCs w:val="28"/>
          <w:highlight w:val="red"/>
          <w:lang w:val="en-US" w:eastAsia="zh-CN"/>
        </w:rPr>
      </w:pPr>
    </w:p>
    <w:p>
      <w:pPr>
        <w:ind w:firstLine="3654" w:firstLineChars="1300"/>
        <w:jc w:val="left"/>
        <w:rPr>
          <w:rFonts w:hint="eastAsia" w:ascii="仿宋_GB2312" w:hAnsi="仿宋_GB2312" w:eastAsia="仿宋_GB2312" w:cs="仿宋_GB2312"/>
          <w:b/>
          <w:bCs/>
          <w:sz w:val="28"/>
          <w:szCs w:val="28"/>
          <w:highlight w:val="red"/>
          <w:lang w:val="en-US" w:eastAsia="zh-CN"/>
        </w:rPr>
      </w:pPr>
    </w:p>
    <w:p>
      <w:pPr>
        <w:ind w:firstLine="3654" w:firstLineChars="1300"/>
        <w:jc w:val="left"/>
        <w:rPr>
          <w:rFonts w:hint="eastAsia" w:ascii="仿宋_GB2312" w:hAnsi="仿宋_GB2312" w:eastAsia="仿宋_GB2312" w:cs="仿宋_GB2312"/>
          <w:b/>
          <w:bCs/>
          <w:sz w:val="28"/>
          <w:szCs w:val="28"/>
          <w:highlight w:val="red"/>
          <w:lang w:val="en-US" w:eastAsia="zh-CN"/>
        </w:rPr>
      </w:pPr>
    </w:p>
    <w:p>
      <w:pPr>
        <w:ind w:firstLine="3654" w:firstLineChars="1300"/>
        <w:jc w:val="left"/>
        <w:rPr>
          <w:rFonts w:hint="eastAsia" w:ascii="仿宋_GB2312" w:hAnsi="仿宋_GB2312" w:eastAsia="仿宋_GB2312" w:cs="仿宋_GB2312"/>
          <w:b/>
          <w:bCs/>
          <w:sz w:val="28"/>
          <w:szCs w:val="28"/>
          <w:highlight w:val="red"/>
          <w:lang w:val="en-US" w:eastAsia="zh-CN"/>
        </w:rPr>
      </w:pPr>
    </w:p>
    <w:p>
      <w:pPr>
        <w:ind w:firstLine="3654" w:firstLineChars="1300"/>
        <w:jc w:val="left"/>
        <w:rPr>
          <w:rFonts w:hint="eastAsia" w:ascii="仿宋_GB2312" w:hAnsi="仿宋_GB2312" w:eastAsia="仿宋_GB2312" w:cs="仿宋_GB2312"/>
          <w:b/>
          <w:bCs/>
          <w:sz w:val="28"/>
          <w:szCs w:val="28"/>
          <w:highlight w:val="red"/>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hint="eastAsia" w:ascii="仿宋_GB2312" w:hAnsi="仿宋_GB2312" w:eastAsia="仿宋_GB2312" w:cs="仿宋_GB2312"/>
          <w:b w:val="0"/>
          <w:bCs w:val="0"/>
          <w:sz w:val="28"/>
          <w:szCs w:val="28"/>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附件1</w:t>
      </w:r>
    </w:p>
    <w:p>
      <w:pPr>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pacing w:val="-8"/>
          <w:sz w:val="28"/>
          <w:szCs w:val="28"/>
        </w:rPr>
        <w:t>第三届“</w:t>
      </w:r>
      <w:r>
        <w:rPr>
          <w:rFonts w:hint="eastAsia" w:ascii="仿宋" w:hAnsi="仿宋" w:eastAsia="仿宋" w:cs="仿宋"/>
          <w:b/>
          <w:bCs/>
          <w:color w:val="000000"/>
          <w:sz w:val="28"/>
          <w:szCs w:val="28"/>
        </w:rPr>
        <w:t>文化中国</w:t>
      </w:r>
      <w:r>
        <w:rPr>
          <w:rFonts w:hint="eastAsia" w:ascii="仿宋" w:hAnsi="仿宋" w:eastAsia="仿宋" w:cs="仿宋"/>
          <w:b/>
          <w:bCs/>
          <w:color w:val="000000"/>
          <w:sz w:val="28"/>
          <w:szCs w:val="28"/>
          <w:lang w:eastAsia="zh-CN"/>
        </w:rPr>
        <w:t>辽宁篇</w:t>
      </w:r>
      <w:r>
        <w:rPr>
          <w:rFonts w:hint="eastAsia" w:ascii="仿宋" w:hAnsi="仿宋" w:eastAsia="仿宋" w:cs="仿宋"/>
          <w:b/>
          <w:bCs/>
          <w:color w:val="000000"/>
          <w:sz w:val="28"/>
          <w:szCs w:val="28"/>
        </w:rPr>
        <w:t>”</w:t>
      </w:r>
      <w:r>
        <w:rPr>
          <w:rFonts w:hint="eastAsia" w:ascii="仿宋" w:hAnsi="仿宋" w:eastAsia="仿宋" w:cs="仿宋"/>
          <w:b/>
          <w:color w:val="000000"/>
          <w:sz w:val="28"/>
          <w:szCs w:val="28"/>
        </w:rPr>
        <w:t>微视频征集活动报名表</w:t>
      </w:r>
    </w:p>
    <w:tbl>
      <w:tblPr>
        <w:tblStyle w:val="4"/>
        <w:tblW w:w="846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097"/>
        <w:gridCol w:w="1380"/>
        <w:gridCol w:w="419"/>
        <w:gridCol w:w="1893"/>
        <w:gridCol w:w="26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1" w:hRule="atLeast"/>
          <w:jc w:val="center"/>
        </w:trPr>
        <w:tc>
          <w:tcPr>
            <w:tcW w:w="2097"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主创者姓名</w:t>
            </w:r>
          </w:p>
        </w:tc>
        <w:tc>
          <w:tcPr>
            <w:tcW w:w="1380" w:type="dxa"/>
            <w:noWrap w:val="0"/>
            <w:vAlign w:val="center"/>
          </w:tcPr>
          <w:p>
            <w:pPr>
              <w:spacing w:line="360" w:lineRule="auto"/>
              <w:jc w:val="center"/>
              <w:rPr>
                <w:rFonts w:hint="eastAsia" w:ascii="仿宋" w:hAnsi="仿宋" w:eastAsia="仿宋" w:cs="仿宋"/>
                <w:color w:val="000000"/>
                <w:sz w:val="24"/>
                <w:szCs w:val="24"/>
              </w:rPr>
            </w:pPr>
          </w:p>
        </w:tc>
        <w:tc>
          <w:tcPr>
            <w:tcW w:w="2312" w:type="dxa"/>
            <w:gridSpan w:val="2"/>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身份证号码</w:t>
            </w:r>
          </w:p>
        </w:tc>
        <w:tc>
          <w:tcPr>
            <w:tcW w:w="2671" w:type="dxa"/>
            <w:noWrap w:val="0"/>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1" w:hRule="atLeast"/>
          <w:jc w:val="center"/>
        </w:trPr>
        <w:tc>
          <w:tcPr>
            <w:tcW w:w="2097"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性    别</w:t>
            </w:r>
          </w:p>
        </w:tc>
        <w:tc>
          <w:tcPr>
            <w:tcW w:w="1380" w:type="dxa"/>
            <w:noWrap w:val="0"/>
            <w:vAlign w:val="center"/>
          </w:tcPr>
          <w:p>
            <w:pPr>
              <w:spacing w:line="360" w:lineRule="auto"/>
              <w:jc w:val="center"/>
              <w:rPr>
                <w:rFonts w:hint="eastAsia" w:ascii="仿宋" w:hAnsi="仿宋" w:eastAsia="仿宋" w:cs="仿宋"/>
                <w:color w:val="000000"/>
                <w:sz w:val="24"/>
                <w:szCs w:val="24"/>
              </w:rPr>
            </w:pPr>
          </w:p>
        </w:tc>
        <w:tc>
          <w:tcPr>
            <w:tcW w:w="2312" w:type="dxa"/>
            <w:gridSpan w:val="2"/>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龄</w:t>
            </w:r>
          </w:p>
        </w:tc>
        <w:tc>
          <w:tcPr>
            <w:tcW w:w="2671" w:type="dxa"/>
            <w:noWrap w:val="0"/>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8" w:hRule="atLeast"/>
          <w:jc w:val="center"/>
        </w:trPr>
        <w:tc>
          <w:tcPr>
            <w:tcW w:w="2097"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主创者单位/职务</w:t>
            </w:r>
          </w:p>
        </w:tc>
        <w:tc>
          <w:tcPr>
            <w:tcW w:w="1380" w:type="dxa"/>
            <w:noWrap w:val="0"/>
            <w:vAlign w:val="center"/>
          </w:tcPr>
          <w:p>
            <w:pPr>
              <w:spacing w:line="360" w:lineRule="auto"/>
              <w:jc w:val="center"/>
              <w:rPr>
                <w:rFonts w:hint="eastAsia" w:ascii="仿宋" w:hAnsi="仿宋" w:eastAsia="仿宋" w:cs="仿宋"/>
                <w:color w:val="000000"/>
                <w:sz w:val="24"/>
                <w:szCs w:val="24"/>
              </w:rPr>
            </w:pPr>
          </w:p>
        </w:tc>
        <w:tc>
          <w:tcPr>
            <w:tcW w:w="2312" w:type="dxa"/>
            <w:gridSpan w:val="2"/>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联系地址</w:t>
            </w:r>
          </w:p>
        </w:tc>
        <w:tc>
          <w:tcPr>
            <w:tcW w:w="2671" w:type="dxa"/>
            <w:noWrap w:val="0"/>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15" w:hRule="atLeast"/>
          <w:jc w:val="center"/>
        </w:trPr>
        <w:tc>
          <w:tcPr>
            <w:tcW w:w="2097"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
        </w:tc>
        <w:tc>
          <w:tcPr>
            <w:tcW w:w="1380" w:type="dxa"/>
            <w:noWrap w:val="0"/>
            <w:vAlign w:val="center"/>
          </w:tcPr>
          <w:p>
            <w:pPr>
              <w:spacing w:line="360" w:lineRule="auto"/>
              <w:jc w:val="center"/>
              <w:rPr>
                <w:rFonts w:hint="eastAsia" w:ascii="仿宋" w:hAnsi="仿宋" w:eastAsia="仿宋" w:cs="仿宋"/>
                <w:color w:val="000000"/>
                <w:sz w:val="24"/>
                <w:szCs w:val="24"/>
              </w:rPr>
            </w:pPr>
          </w:p>
        </w:tc>
        <w:tc>
          <w:tcPr>
            <w:tcW w:w="2312" w:type="dxa"/>
            <w:gridSpan w:val="2"/>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邮政编码</w:t>
            </w:r>
          </w:p>
        </w:tc>
        <w:tc>
          <w:tcPr>
            <w:tcW w:w="2671" w:type="dxa"/>
            <w:noWrap w:val="0"/>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15" w:hRule="atLeast"/>
          <w:jc w:val="center"/>
        </w:trPr>
        <w:tc>
          <w:tcPr>
            <w:tcW w:w="2097" w:type="dxa"/>
            <w:tcBorders>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推荐单位</w:t>
            </w:r>
          </w:p>
        </w:tc>
        <w:tc>
          <w:tcPr>
            <w:tcW w:w="6363" w:type="dxa"/>
            <w:gridSpan w:val="4"/>
            <w:tcBorders>
              <w:left w:val="single" w:color="auto" w:sz="12" w:space="0"/>
            </w:tcBorders>
            <w:noWrap w:val="0"/>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15" w:hRule="atLeast"/>
          <w:jc w:val="center"/>
        </w:trPr>
        <w:tc>
          <w:tcPr>
            <w:tcW w:w="2097" w:type="dxa"/>
            <w:tcBorders>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作品名称</w:t>
            </w:r>
          </w:p>
        </w:tc>
        <w:tc>
          <w:tcPr>
            <w:tcW w:w="6363" w:type="dxa"/>
            <w:gridSpan w:val="4"/>
            <w:tcBorders>
              <w:left w:val="single" w:color="auto" w:sz="12" w:space="0"/>
            </w:tcBorders>
            <w:noWrap w:val="0"/>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84" w:hRule="atLeast"/>
          <w:jc w:val="center"/>
        </w:trPr>
        <w:tc>
          <w:tcPr>
            <w:tcW w:w="2097" w:type="dxa"/>
            <w:tcBorders>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影片格式</w:t>
            </w:r>
          </w:p>
        </w:tc>
        <w:tc>
          <w:tcPr>
            <w:tcW w:w="1799" w:type="dxa"/>
            <w:gridSpan w:val="2"/>
            <w:tcBorders>
              <w:left w:val="single" w:color="auto" w:sz="12" w:space="0"/>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p>
        </w:tc>
        <w:tc>
          <w:tcPr>
            <w:tcW w:w="1893" w:type="dxa"/>
            <w:tcBorders>
              <w:left w:val="single" w:color="auto" w:sz="12" w:space="0"/>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类别</w:t>
            </w:r>
          </w:p>
        </w:tc>
        <w:tc>
          <w:tcPr>
            <w:tcW w:w="2671" w:type="dxa"/>
            <w:tcBorders>
              <w:left w:val="single" w:color="auto" w:sz="12"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95250</wp:posOffset>
                      </wp:positionV>
                      <wp:extent cx="180975" cy="152400"/>
                      <wp:effectExtent l="4445" t="4445" r="5080" b="1460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5pt;margin-top:7.5pt;height:12pt;width:14.25pt;z-index:251659264;mso-width-relative:page;mso-height-relative:page;" fillcolor="#FFFFFF" filled="t" stroked="t" coordsize="21600,21600" o:gfxdata="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BA0UtYAAAAH&#10;AQAADwAAAAAAAAABACAAAAAiAAAAZHJzL2Rvd25yZXYueG1sUEsBAhQAFAAAAAgAh07iQAJzmIwe&#10;AgAALgQAAA4AAAAAAAAAAQAgAAAAJQEAAGRycy9lMm9Eb2MueG1sUEsFBgAAAAAGAAYAWQEAALUF&#10;AAAAAA==&#10;">
                      <v:fill on="t" focussize="0,0"/>
                      <v:stroke color="#000000" miterlimit="2" joinstyle="miter"/>
                      <v:imagedata o:title=""/>
                      <o:lock v:ext="edit" aspectratio="f"/>
                    </v:rect>
                  </w:pict>
                </mc:Fallback>
              </mc:AlternateContent>
            </w:r>
            <w:r>
              <w:rPr>
                <w:rFonts w:hint="eastAsia" w:ascii="仿宋" w:hAnsi="仿宋" w:eastAsia="仿宋" w:cs="仿宋"/>
                <w:sz w:val="24"/>
                <w:szCs w:val="24"/>
              </w:rPr>
              <w:t>剧情类</w:t>
            </w:r>
          </w:p>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73025</wp:posOffset>
                      </wp:positionV>
                      <wp:extent cx="180975" cy="152400"/>
                      <wp:effectExtent l="4445" t="4445" r="5080" b="1460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5pt;margin-top:5.75pt;height:12pt;width:14.25pt;z-index:251658240;mso-width-relative:page;mso-height-relative:page;" fillcolor="#FFFFFF" filled="t" stroked="t" coordsize="21600,21600" o:gfxdata="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vNzA1gAAAAcB&#10;AAAPAAAAAAAAAAEAIAAAACIAAABkcnMvZG93bnJldi54bWxQSwECFAAUAAAACACHTuJAk1qNcR0C&#10;AAAuBAAADgAAAAAAAAABACAAAAAlAQAAZHJzL2Uyb0RvYy54bWxQSwUGAAAAAAYABgBZAQAAtAUA&#10;AAAA&#10;">
                      <v:fill on="t" focussize="0,0"/>
                      <v:stroke color="#000000" miterlimit="2" joinstyle="miter"/>
                      <v:imagedata o:title=""/>
                      <o:lock v:ext="edit" aspectratio="f"/>
                    </v:rect>
                  </w:pict>
                </mc:Fallback>
              </mc:AlternateContent>
            </w:r>
            <w:r>
              <w:rPr>
                <w:rFonts w:hint="eastAsia" w:ascii="仿宋" w:hAnsi="仿宋" w:eastAsia="仿宋" w:cs="仿宋"/>
                <w:color w:val="000000"/>
                <w:sz w:val="24"/>
                <w:szCs w:val="24"/>
              </w:rPr>
              <w:t>纪录片</w:t>
            </w:r>
          </w:p>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62865</wp:posOffset>
                      </wp:positionV>
                      <wp:extent cx="180975" cy="152400"/>
                      <wp:effectExtent l="4445" t="4445" r="5080" b="1460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05pt;margin-top:4.95pt;height:12pt;width:14.25pt;z-index:251660288;mso-width-relative:page;mso-height-relative:page;" fillcolor="#FFFFFF" filled="t" stroked="t" coordsize="21600,21600" o:gfxdata="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Mmwv1gAAAAYBAAAP&#10;AAAAAAAAAAEAIAAAACIAAABkcnMvZG93bnJldi54bWxQSwECFAAUAAAACACHTuJA6mSqHxoCAAAu&#10;BAAADgAAAAAAAAABACAAAAAlAQAAZHJzL2Uyb0RvYy54bWxQSwUGAAAAAAYABgBZAQAAsQUAAAAA&#10;">
                      <v:fill on="t" focussize="0,0"/>
                      <v:stroke color="#000000" miterlimit="2" joinstyle="miter"/>
                      <v:imagedata o:title=""/>
                      <o:lock v:ext="edit" aspectratio="f"/>
                    </v:rect>
                  </w:pict>
                </mc:Fallback>
              </mc:AlternateContent>
            </w:r>
            <w:r>
              <w:rPr>
                <w:rFonts w:hint="eastAsia" w:ascii="仿宋" w:hAnsi="仿宋" w:eastAsia="仿宋" w:cs="仿宋"/>
                <w:color w:val="000000"/>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32" w:hRule="atLeast"/>
          <w:jc w:val="center"/>
        </w:trPr>
        <w:tc>
          <w:tcPr>
            <w:tcW w:w="2097" w:type="dxa"/>
            <w:tcBorders>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影片时长（分钟）</w:t>
            </w:r>
          </w:p>
        </w:tc>
        <w:tc>
          <w:tcPr>
            <w:tcW w:w="1799" w:type="dxa"/>
            <w:gridSpan w:val="2"/>
            <w:tcBorders>
              <w:left w:val="single" w:color="auto" w:sz="12" w:space="0"/>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p>
        </w:tc>
        <w:tc>
          <w:tcPr>
            <w:tcW w:w="1893" w:type="dxa"/>
            <w:tcBorders>
              <w:left w:val="single" w:color="auto" w:sz="12" w:space="0"/>
              <w:righ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作品性质</w:t>
            </w:r>
          </w:p>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（勾选）</w:t>
            </w:r>
          </w:p>
        </w:tc>
        <w:tc>
          <w:tcPr>
            <w:tcW w:w="2671" w:type="dxa"/>
            <w:tcBorders>
              <w:left w:val="single" w:color="auto" w:sz="12"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63500</wp:posOffset>
                      </wp:positionV>
                      <wp:extent cx="180975" cy="152400"/>
                      <wp:effectExtent l="4445" t="4445" r="5080" b="1460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9pt;margin-top:5pt;height:12pt;width:14.25pt;z-index:251661312;mso-width-relative:page;mso-height-relative:page;" fillcolor="#FFFFFF" filled="t" stroked="t" coordsize="21600,21600" o:gfxdata="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3M2t1gAAAAcB&#10;AAAPAAAAAAAAAAEAIAAAACIAAABkcnMvZG93bnJldi54bWxQSwECFAAUAAAACACHTuJAGBjkwx0C&#10;AAAuBAAADgAAAAAAAAABACAAAAAlAQAAZHJzL2Uyb0RvYy54bWxQSwUGAAAAAAYABgBZAQAAtAUA&#10;AAAA&#10;">
                      <v:fill on="t" focussize="0,0"/>
                      <v:stroke color="#000000" miterlimit="2" joinstyle="miter"/>
                      <v:imagedata o:title=""/>
                      <o:lock v:ext="edit" aspectratio="f"/>
                    </v:rect>
                  </w:pict>
                </mc:Fallback>
              </mc:AlternateContent>
            </w:r>
            <w:r>
              <w:rPr>
                <w:rFonts w:hint="eastAsia" w:ascii="仿宋" w:hAnsi="仿宋" w:eastAsia="仿宋" w:cs="仿宋"/>
                <w:color w:val="000000"/>
                <w:sz w:val="24"/>
                <w:szCs w:val="24"/>
              </w:rPr>
              <w:t>个人</w:t>
            </w:r>
          </w:p>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mc:AlternateContent>
                <mc:Choice Requires="wps">
                  <w:drawing>
                    <wp:anchor distT="0" distB="0" distL="114300" distR="114300" simplePos="0" relativeHeight="251662336" behindDoc="0" locked="0" layoutInCell="1" allowOverlap="1">
                      <wp:simplePos x="0" y="0"/>
                      <wp:positionH relativeFrom="column">
                        <wp:posOffset>319405</wp:posOffset>
                      </wp:positionH>
                      <wp:positionV relativeFrom="paragraph">
                        <wp:posOffset>72390</wp:posOffset>
                      </wp:positionV>
                      <wp:extent cx="180975" cy="152400"/>
                      <wp:effectExtent l="4445" t="4445" r="5080" b="1460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15pt;margin-top:5.7pt;height:12pt;width:14.25pt;z-index:251662336;mso-width-relative:page;mso-height-relative:page;" fillcolor="#FFFFFF" filled="t" stroked="t" coordsize="21600,21600" o:gfxdata="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k5YjS1gAAAAcB&#10;AAAPAAAAAAAAAAEAIAAAACIAAABkcnMvZG93bnJldi54bWxQSwECFAAUAAAACACHTuJA8A/WUB0C&#10;AAAuBAAADgAAAAAAAAABACAAAAAlAQAAZHJzL2Uyb0RvYy54bWxQSwUGAAAAAAYABgBZAQAAtAUA&#10;AAAA&#10;">
                      <v:fill on="t" focussize="0,0"/>
                      <v:stroke color="#000000" miterlimit="2" joinstyle="miter"/>
                      <v:imagedata o:title=""/>
                      <o:lock v:ext="edit" aspectratio="f"/>
                    </v:rect>
                  </w:pict>
                </mc:Fallback>
              </mc:AlternateContent>
            </w:r>
            <w:r>
              <w:rPr>
                <w:rFonts w:hint="eastAsia" w:ascii="仿宋" w:hAnsi="仿宋" w:eastAsia="仿宋" w:cs="仿宋"/>
                <w:color w:val="000000"/>
                <w:sz w:val="24"/>
                <w:szCs w:val="24"/>
              </w:rPr>
              <w:t>团体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221" w:hRule="atLeast"/>
          <w:jc w:val="center"/>
        </w:trPr>
        <w:tc>
          <w:tcPr>
            <w:tcW w:w="8460" w:type="dxa"/>
            <w:gridSpan w:val="5"/>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参赛作品内容概要：（限300字内）</w:t>
            </w:r>
          </w:p>
          <w:p>
            <w:pPr>
              <w:rPr>
                <w:rFonts w:hint="eastAsia" w:ascii="仿宋" w:hAnsi="仿宋" w:eastAsia="仿宋" w:cs="仿宋"/>
                <w:color w:val="000000"/>
                <w:sz w:val="20"/>
              </w:rPr>
            </w:pPr>
          </w:p>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主创者签名（或盖章）: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日期</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tc>
      </w:tr>
    </w:tbl>
    <w:p>
      <w:pPr>
        <w:spacing w:line="360" w:lineRule="auto"/>
        <w:rPr>
          <w:rFonts w:hint="eastAsia" w:ascii="仿宋" w:hAnsi="仿宋" w:eastAsia="仿宋" w:cs="仿宋"/>
          <w:color w:val="000000"/>
          <w:szCs w:val="21"/>
        </w:rPr>
      </w:pPr>
      <w:r>
        <w:rPr>
          <w:rFonts w:hint="eastAsia" w:ascii="仿宋" w:hAnsi="仿宋" w:eastAsia="仿宋" w:cs="仿宋"/>
          <w:b/>
          <w:color w:val="000000"/>
          <w:szCs w:val="21"/>
        </w:rPr>
        <w:t>注：</w:t>
      </w:r>
      <w:r>
        <w:rPr>
          <w:rFonts w:hint="eastAsia" w:ascii="仿宋" w:hAnsi="仿宋" w:eastAsia="仿宋" w:cs="仿宋"/>
          <w:color w:val="000000"/>
          <w:szCs w:val="21"/>
        </w:rPr>
        <w:t>1、报名表分个人报名团体报名，请根据作品创作情况认真填写。</w:t>
      </w:r>
    </w:p>
    <w:p>
      <w:pPr>
        <w:spacing w:line="360" w:lineRule="auto"/>
        <w:ind w:firstLine="411" w:firstLineChars="196"/>
        <w:jc w:val="left"/>
        <w:rPr>
          <w:rFonts w:hint="default" w:ascii="仿宋" w:hAnsi="仿宋" w:eastAsia="仿宋" w:cs="仿宋"/>
          <w:color w:val="000000"/>
          <w:szCs w:val="21"/>
          <w:lang w:val="en-US" w:eastAsia="zh-CN"/>
        </w:rPr>
      </w:pPr>
      <w:r>
        <w:rPr>
          <w:rFonts w:hint="eastAsia" w:ascii="仿宋" w:hAnsi="仿宋" w:eastAsia="仿宋" w:cs="仿宋"/>
          <w:color w:val="000000"/>
          <w:kern w:val="0"/>
          <w:szCs w:val="21"/>
        </w:rPr>
        <w:t>2、填写完成的报名表请发送邮件至：</w:t>
      </w:r>
      <w:r>
        <w:rPr>
          <w:rFonts w:hint="eastAsia" w:ascii="仿宋" w:hAnsi="仿宋" w:eastAsia="仿宋" w:cs="仿宋"/>
          <w:color w:val="000000"/>
          <w:kern w:val="0"/>
          <w:szCs w:val="21"/>
          <w:lang w:val="en-US" w:eastAsia="zh-CN"/>
        </w:rPr>
        <w:t>wenhualiaoning@xingjiyemei.com</w:t>
      </w:r>
    </w:p>
    <w:p>
      <w:pPr>
        <w:spacing w:line="360" w:lineRule="auto"/>
        <w:ind w:firstLine="420" w:firstLineChars="200"/>
        <w:rPr>
          <w:rFonts w:hint="eastAsia" w:ascii="仿宋" w:hAnsi="仿宋" w:eastAsia="仿宋" w:cs="仿宋"/>
          <w:b/>
          <w:bCs/>
          <w:sz w:val="28"/>
          <w:szCs w:val="28"/>
          <w:lang w:val="en-US" w:eastAsia="zh-CN"/>
        </w:rPr>
      </w:pPr>
      <w:r>
        <w:rPr>
          <w:rFonts w:hint="eastAsia" w:ascii="仿宋" w:hAnsi="仿宋" w:eastAsia="仿宋" w:cs="仿宋"/>
          <w:bCs/>
          <w:color w:val="000000"/>
          <w:szCs w:val="21"/>
        </w:rPr>
        <w:t>3、不明之处请咨询活动组委会办公室。联系人：</w:t>
      </w:r>
      <w:r>
        <w:rPr>
          <w:rFonts w:hint="eastAsia" w:ascii="仿宋" w:hAnsi="仿宋" w:eastAsia="仿宋" w:cs="仿宋"/>
          <w:bCs/>
          <w:color w:val="000000"/>
          <w:szCs w:val="21"/>
          <w:lang w:eastAsia="zh-CN"/>
        </w:rPr>
        <w:t>李</w:t>
      </w:r>
      <w:r>
        <w:rPr>
          <w:rFonts w:hint="eastAsia" w:ascii="仿宋" w:hAnsi="仿宋" w:eastAsia="仿宋" w:cs="仿宋"/>
          <w:bCs/>
          <w:color w:val="000000"/>
          <w:szCs w:val="21"/>
        </w:rPr>
        <w:t xml:space="preserve">老师  </w:t>
      </w:r>
      <w:r>
        <w:rPr>
          <w:rFonts w:hint="eastAsia" w:ascii="仿宋" w:hAnsi="仿宋" w:eastAsia="仿宋" w:cs="仿宋"/>
          <w:bCs/>
          <w:color w:val="000000"/>
          <w:szCs w:val="21"/>
          <w:lang w:val="en-US" w:eastAsia="zh-CN"/>
        </w:rPr>
        <w:t>024-81159122</w:t>
      </w:r>
      <w:r>
        <w:rPr>
          <w:rFonts w:hint="eastAsia" w:ascii="仿宋" w:hAnsi="仿宋" w:eastAsia="仿宋" w:cs="仿宋"/>
          <w:bCs/>
          <w:color w:val="000000"/>
          <w:szCs w:val="21"/>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hint="eastAsia" w:ascii="仿宋" w:hAnsi="仿宋" w:eastAsia="仿宋" w:cs="仿宋"/>
          <w:b/>
          <w:color w:val="000000"/>
          <w:kern w:val="0"/>
          <w:sz w:val="28"/>
          <w:szCs w:val="28"/>
        </w:rPr>
      </w:pPr>
      <w:r>
        <w:rPr>
          <w:rFonts w:hint="default" w:ascii="仿宋_GB2312" w:hAnsi="仿宋_GB2312" w:eastAsia="仿宋_GB2312" w:cs="仿宋_GB2312"/>
          <w:b w:val="0"/>
          <w:bCs w:val="0"/>
          <w:sz w:val="28"/>
          <w:szCs w:val="28"/>
          <w:lang w:val="en-US" w:eastAsia="zh-CN"/>
        </w:rPr>
        <w:br w:type="page"/>
      </w:r>
      <w:r>
        <w:rPr>
          <w:rFonts w:hint="eastAsia" w:ascii="仿宋" w:hAnsi="仿宋" w:eastAsia="仿宋" w:cs="仿宋"/>
          <w:color w:val="000000"/>
          <w:kern w:val="0"/>
          <w:sz w:val="28"/>
          <w:szCs w:val="28"/>
          <w:lang w:val="en-US" w:eastAsia="zh-CN"/>
        </w:rPr>
        <w:t xml:space="preserve">附件2  </w:t>
      </w:r>
      <w:r>
        <w:rPr>
          <w:rFonts w:hint="eastAsia" w:ascii="仿宋_GB2312" w:hAnsi="仿宋_GB2312" w:eastAsia="仿宋_GB2312" w:cs="仿宋_GB2312"/>
          <w:b w:val="0"/>
          <w:bCs w:val="0"/>
          <w:sz w:val="28"/>
          <w:szCs w:val="28"/>
          <w:lang w:val="en-US" w:eastAsia="zh-CN"/>
        </w:rPr>
        <w:t xml:space="preserve">                   </w:t>
      </w:r>
      <w:r>
        <w:rPr>
          <w:rFonts w:hint="eastAsia" w:ascii="仿宋" w:hAnsi="仿宋" w:eastAsia="仿宋" w:cs="仿宋"/>
          <w:b/>
          <w:color w:val="000000"/>
          <w:kern w:val="0"/>
          <w:sz w:val="28"/>
          <w:szCs w:val="28"/>
        </w:rPr>
        <w:t>版权协议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甲方（主办方）：</w:t>
      </w:r>
      <w:r>
        <w:rPr>
          <w:rFonts w:hint="eastAsia" w:ascii="仿宋" w:hAnsi="仿宋" w:eastAsia="仿宋" w:cs="仿宋"/>
          <w:color w:val="000000"/>
          <w:kern w:val="0"/>
          <w:sz w:val="28"/>
          <w:szCs w:val="28"/>
          <w:lang w:eastAsia="zh-CN"/>
        </w:rPr>
        <w:t>辽宁省文化艺术研究院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乙方（报名者）：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为保证“文化中国”微视频活动的正常进行，为每一部作品充分提供展示平台，</w:t>
      </w:r>
      <w:r>
        <w:rPr>
          <w:rFonts w:hint="eastAsia" w:ascii="仿宋" w:hAnsi="仿宋" w:eastAsia="仿宋" w:cs="仿宋"/>
          <w:bCs/>
          <w:color w:val="000000"/>
          <w:sz w:val="28"/>
          <w:szCs w:val="28"/>
        </w:rPr>
        <w:t>“文化中国”微视频</w:t>
      </w:r>
      <w:r>
        <w:rPr>
          <w:rFonts w:hint="eastAsia" w:ascii="仿宋" w:hAnsi="仿宋" w:eastAsia="仿宋" w:cs="仿宋"/>
          <w:color w:val="000000"/>
          <w:kern w:val="0"/>
          <w:sz w:val="28"/>
          <w:szCs w:val="28"/>
        </w:rPr>
        <w:t xml:space="preserve">组委会（以下简称“组委会”）本着“公平、公正、公开”的原则拟定如下协议：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一、报名者所提交作品必须由本人创作(合作作者可联名参加)，并符合报名须知的要求。报名者确认拥有其作品的完全著作权，未抄袭、复制、窃取他人作品或以其他形式侵犯他人的知识产权或其他权利（包括但不限于肖像权、名誉权、姓名权、名称权等），同时保证对提交作品中所采用的素材内容（包括但不限于图片、文字、视频、音乐等）及剧本、剧本创意等拥有完整的版权，或已取得相关版权人的授权并依法支付了报酬且该版权人同意遵守本版权协议的全部约定，报名者个人或组织自行承担所提交作品采用内容的版权等相关法律责任。如报名作品存在版权等知识产权或其他权益纠纷或争议的，组委会有权取消其资格并追回奖项奖品；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二、如报名者违反上一条约定导致组委会使用报名作品造成了对第三方著作权等知识产权或任何其他合法权利的侵权，由报名者负责解决并承担全部责任。若报名者因上述行为给组委会造成损失的，报名者应予以全部赔偿，且组委会有权终止本协议。本协议因任何原因终止后，本条款中规定的报名者的违约责任仍然有效；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报名者拥有报名作品完全著作权。报名者同意，组委会与合作组织（由组委会指定）有权永久、无偿在文化部全国公共文化发展中心系统，以及其下属文化馆、图书馆、文化站点等、电视频道、网站、手机视频、IPTV、影院等媒体及公众场所展示、展播等展映，或用于公益宣传、艺术教育、文化交流等非商业性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四、报名者同意，在活动进行过程中，为提高节目制作水准，对作品进行推荐和宣传，组委会有权对作品进行二次创作，创作的版权归主办方所有；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五、报名作品内容必须积极健康向上，无色情、暴力、血腥等不良内容，必须严格遵守国家法律法规的相关规定；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六</w:t>
      </w:r>
      <w:r>
        <w:rPr>
          <w:rFonts w:hint="eastAsia" w:ascii="仿宋" w:hAnsi="仿宋" w:eastAsia="仿宋" w:cs="仿宋"/>
          <w:color w:val="000000"/>
          <w:kern w:val="0"/>
          <w:sz w:val="28"/>
          <w:szCs w:val="28"/>
        </w:rPr>
        <w:t xml:space="preserve">、组委会有权对所有报名作品进行筛选，违法、违规、不健康的作品将会被剔除，同一条原创作品只能提交一次；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七</w:t>
      </w:r>
      <w:r>
        <w:rPr>
          <w:rFonts w:hint="eastAsia" w:ascii="仿宋" w:hAnsi="仿宋" w:eastAsia="仿宋" w:cs="仿宋"/>
          <w:color w:val="000000"/>
          <w:kern w:val="0"/>
          <w:sz w:val="28"/>
          <w:szCs w:val="28"/>
        </w:rPr>
        <w:t xml:space="preserve">、入围活动终评的报名者，须遵从由主办方安排的相关宣传推广活动，如培训、彩排、论坛、典礼、采访及拍摄等活动，并且不收取任何费用；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八</w:t>
      </w:r>
      <w:r>
        <w:rPr>
          <w:rFonts w:hint="eastAsia" w:ascii="仿宋" w:hAnsi="仿宋" w:eastAsia="仿宋" w:cs="仿宋"/>
          <w:color w:val="000000"/>
          <w:kern w:val="0"/>
          <w:sz w:val="28"/>
          <w:szCs w:val="28"/>
        </w:rPr>
        <w:t xml:space="preserve">、若浏览活动官方网站所发布作品的网友，未经原作者或主办方书面许可而随意下载他人作品并用于任何商业活动以及其它任何活动，原作者及主办方均有权依法追究侵权者法律责任；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九</w:t>
      </w:r>
      <w:r>
        <w:rPr>
          <w:rFonts w:hint="eastAsia" w:ascii="仿宋" w:hAnsi="仿宋" w:eastAsia="仿宋" w:cs="仿宋"/>
          <w:color w:val="000000"/>
          <w:kern w:val="0"/>
          <w:sz w:val="28"/>
          <w:szCs w:val="28"/>
        </w:rPr>
        <w:t>、报名者上传名作品时，应如实填写</w:t>
      </w:r>
      <w:r>
        <w:rPr>
          <w:rFonts w:hint="eastAsia" w:ascii="仿宋" w:hAnsi="仿宋" w:eastAsia="仿宋" w:cs="仿宋"/>
          <w:bCs/>
          <w:color w:val="000000"/>
          <w:sz w:val="28"/>
          <w:szCs w:val="28"/>
        </w:rPr>
        <w:t xml:space="preserve"> “文化中国”微视频征集活动</w:t>
      </w:r>
      <w:r>
        <w:rPr>
          <w:rFonts w:hint="eastAsia" w:ascii="仿宋" w:hAnsi="仿宋" w:eastAsia="仿宋" w:cs="仿宋"/>
          <w:color w:val="000000"/>
          <w:kern w:val="0"/>
          <w:sz w:val="28"/>
          <w:szCs w:val="28"/>
        </w:rPr>
        <w:t xml:space="preserve">作品报名表中的作品资料与报名者基本资料，否则组委会有权限制或取消其相关权利；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十、报名者保证组委会及合作组织按照本协议约定使用报名作品不侵犯第三方的合法权益并无需向报名者或任何第三方支付任何费用；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w:t>
      </w:r>
      <w:r>
        <w:rPr>
          <w:rFonts w:hint="eastAsia" w:ascii="仿宋" w:hAnsi="仿宋" w:eastAsia="仿宋" w:cs="仿宋"/>
          <w:color w:val="000000"/>
          <w:kern w:val="0"/>
          <w:sz w:val="28"/>
          <w:szCs w:val="28"/>
          <w:lang w:eastAsia="zh-CN"/>
        </w:rPr>
        <w:t>一</w:t>
      </w:r>
      <w:r>
        <w:rPr>
          <w:rFonts w:hint="eastAsia" w:ascii="仿宋" w:hAnsi="仿宋" w:eastAsia="仿宋" w:cs="仿宋"/>
          <w:color w:val="000000"/>
          <w:kern w:val="0"/>
          <w:sz w:val="28"/>
          <w:szCs w:val="28"/>
        </w:rPr>
        <w:t>、因不可抗力事件（包括但不限于水灾、火灾、旱灾、台风、地震等其它自然灾害，社会动乱、罢工及战争等、法律法规的规定及文化部的要求或其他有权机关的命令、通知等原因）导致主办方无法继续履行本协议的，不视为主办方违约，主办方有权单方解除本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w:t>
      </w:r>
      <w:r>
        <w:rPr>
          <w:rFonts w:hint="eastAsia" w:ascii="仿宋" w:hAnsi="仿宋" w:eastAsia="仿宋" w:cs="仿宋"/>
          <w:color w:val="000000"/>
          <w:kern w:val="0"/>
          <w:sz w:val="28"/>
          <w:szCs w:val="28"/>
          <w:lang w:eastAsia="zh-CN"/>
        </w:rPr>
        <w:t>二</w:t>
      </w:r>
      <w:r>
        <w:rPr>
          <w:rFonts w:hint="eastAsia" w:ascii="仿宋" w:hAnsi="仿宋" w:eastAsia="仿宋" w:cs="仿宋"/>
          <w:color w:val="000000"/>
          <w:kern w:val="0"/>
          <w:sz w:val="28"/>
          <w:szCs w:val="28"/>
        </w:rPr>
        <w:t>、因执行本协议所发生的或与协议有关的一切争议，主办方及报名者应通过友好协商解决。如协议双方通过协商不能达成协议时，任何一方可以将争议提交主办方所在地人民法院处理。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w:t>
      </w:r>
      <w:r>
        <w:rPr>
          <w:rFonts w:hint="eastAsia" w:ascii="仿宋" w:hAnsi="仿宋" w:eastAsia="仿宋" w:cs="仿宋"/>
          <w:color w:val="000000"/>
          <w:kern w:val="0"/>
          <w:sz w:val="28"/>
          <w:szCs w:val="28"/>
          <w:lang w:eastAsia="zh-CN"/>
        </w:rPr>
        <w:t>三</w:t>
      </w:r>
      <w:r>
        <w:rPr>
          <w:rFonts w:hint="eastAsia" w:ascii="仿宋" w:hAnsi="仿宋" w:eastAsia="仿宋" w:cs="仿宋"/>
          <w:color w:val="000000"/>
          <w:kern w:val="0"/>
          <w:sz w:val="28"/>
          <w:szCs w:val="28"/>
        </w:rPr>
        <w:t>、本次活动的最终解释权归属于</w:t>
      </w:r>
      <w:r>
        <w:rPr>
          <w:rFonts w:hint="eastAsia" w:ascii="仿宋" w:hAnsi="仿宋" w:eastAsia="仿宋" w:cs="仿宋"/>
          <w:bCs/>
          <w:color w:val="000000"/>
          <w:sz w:val="28"/>
          <w:szCs w:val="28"/>
        </w:rPr>
        <w:t>活动主办单位及</w:t>
      </w:r>
      <w:r>
        <w:rPr>
          <w:rFonts w:hint="eastAsia" w:ascii="仿宋" w:hAnsi="仿宋" w:eastAsia="仿宋" w:cs="仿宋"/>
          <w:color w:val="000000"/>
          <w:kern w:val="0"/>
          <w:sz w:val="28"/>
          <w:szCs w:val="28"/>
        </w:rPr>
        <w:t xml:space="preserve">组委会所有；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color w:val="000000"/>
          <w:kern w:val="0"/>
          <w:sz w:val="28"/>
          <w:szCs w:val="28"/>
        </w:rPr>
        <w:t>所有参加本活动的报名者在提交作品之前，请认真阅读本协议。在接受本协议所有条款的条件下，报名者将获得参加活动的资格并可提交作品。作品一经上传，即表示作品原创作者同意发表该作品，愿意接受本协议并遵守本协议之约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【以下无正文】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甲方：</w:t>
      </w:r>
      <w:r>
        <w:rPr>
          <w:rFonts w:hint="eastAsia" w:ascii="仿宋" w:hAnsi="仿宋" w:eastAsia="仿宋" w:cs="仿宋"/>
          <w:bCs/>
          <w:color w:val="000000"/>
          <w:sz w:val="28"/>
          <w:szCs w:val="28"/>
          <w:lang w:eastAsia="zh-CN"/>
        </w:rPr>
        <w:t>辽宁省文化艺术研究院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身份证号码：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bCs/>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0" w:firstLineChars="200"/>
        <w:rPr>
          <w:rFonts w:hint="eastAsia" w:ascii="仿宋" w:hAnsi="仿宋" w:eastAsia="仿宋" w:cs="仿宋"/>
          <w:color w:val="000000"/>
          <w:spacing w:val="-8"/>
          <w:sz w:val="28"/>
          <w:szCs w:val="28"/>
        </w:rPr>
      </w:pPr>
      <w:r>
        <w:rPr>
          <w:rFonts w:hint="eastAsia" w:ascii="仿宋" w:hAnsi="仿宋" w:eastAsia="仿宋" w:cs="仿宋"/>
          <w:color w:val="000000"/>
          <w:sz w:val="28"/>
          <w:szCs w:val="28"/>
        </w:rPr>
        <w:t xml:space="preserve">签署日期：        </w:t>
      </w:r>
      <w:r>
        <w:rPr>
          <w:rFonts w:hint="eastAsia" w:ascii="仿宋" w:hAnsi="仿宋" w:eastAsia="仿宋" w:cs="仿宋"/>
          <w:bCs/>
          <w:color w:val="000000"/>
          <w:sz w:val="28"/>
          <w:szCs w:val="28"/>
        </w:rPr>
        <w:t>年     月    日</w:t>
      </w:r>
      <w:r>
        <w:rPr>
          <w:rFonts w:hint="default" w:ascii="仿宋_GB2312" w:hAnsi="仿宋_GB2312" w:eastAsia="仿宋_GB2312" w:cs="仿宋_GB2312"/>
          <w:b w:val="0"/>
          <w:bCs w:val="0"/>
          <w:sz w:val="28"/>
          <w:szCs w:val="28"/>
          <w:lang w:val="en-US" w:eastAsia="zh-CN"/>
        </w:rPr>
        <w:br w:type="page"/>
      </w:r>
      <w:r>
        <w:rPr>
          <w:rFonts w:hint="eastAsia" w:ascii="仿宋_GB2312" w:hAnsi="仿宋_GB2312" w:eastAsia="仿宋_GB2312" w:cs="仿宋_GB2312"/>
          <w:b w:val="0"/>
          <w:bCs w:val="0"/>
          <w:sz w:val="28"/>
          <w:szCs w:val="28"/>
          <w:lang w:val="en-US" w:eastAsia="zh-CN"/>
        </w:rPr>
        <w:t xml:space="preserve">附件3     </w:t>
      </w:r>
      <w:r>
        <w:rPr>
          <w:rFonts w:hint="eastAsia" w:ascii="仿宋" w:hAnsi="仿宋" w:eastAsia="仿宋" w:cs="仿宋"/>
          <w:b/>
          <w:color w:val="000000"/>
          <w:spacing w:val="-8"/>
          <w:sz w:val="28"/>
          <w:szCs w:val="28"/>
        </w:rPr>
        <w:t>“文化中国</w:t>
      </w:r>
      <w:r>
        <w:rPr>
          <w:rFonts w:hint="eastAsia" w:ascii="仿宋" w:hAnsi="仿宋" w:eastAsia="仿宋" w:cs="仿宋"/>
          <w:b/>
          <w:color w:val="000000"/>
          <w:spacing w:val="-8"/>
          <w:sz w:val="28"/>
          <w:szCs w:val="28"/>
          <w:lang w:eastAsia="zh-CN"/>
        </w:rPr>
        <w:t>辽宁篇</w:t>
      </w:r>
      <w:r>
        <w:rPr>
          <w:rFonts w:hint="eastAsia" w:ascii="仿宋" w:hAnsi="仿宋" w:eastAsia="仿宋" w:cs="仿宋"/>
          <w:b/>
          <w:color w:val="000000"/>
          <w:spacing w:val="-8"/>
          <w:sz w:val="28"/>
          <w:szCs w:val="28"/>
        </w:rPr>
        <w:t>”微视频征集活动授权承诺书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承诺人已充分知晓、理解并接受“文化中国</w:t>
      </w:r>
      <w:r>
        <w:rPr>
          <w:rFonts w:hint="eastAsia" w:ascii="仿宋" w:hAnsi="仿宋" w:eastAsia="仿宋" w:cs="仿宋"/>
          <w:color w:val="000000"/>
          <w:kern w:val="0"/>
          <w:sz w:val="28"/>
          <w:szCs w:val="28"/>
          <w:lang w:eastAsia="zh-CN"/>
        </w:rPr>
        <w:t>辽宁篇</w:t>
      </w:r>
      <w:r>
        <w:rPr>
          <w:rFonts w:hint="eastAsia" w:ascii="仿宋" w:hAnsi="仿宋" w:eastAsia="仿宋" w:cs="仿宋"/>
          <w:color w:val="000000"/>
          <w:kern w:val="0"/>
          <w:sz w:val="28"/>
          <w:szCs w:val="28"/>
        </w:rPr>
        <w:t>”微视频活动相关要求和规定，谨向组委会承诺如下：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1.报名作品内容不得涉及色情、暴力、种族歧视的内容，不得与中华人民共和国法律、法规相抵触。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bCs/>
          <w:color w:val="000000"/>
          <w:sz w:val="28"/>
          <w:szCs w:val="28"/>
        </w:rPr>
        <w:t>2.“文化中国</w:t>
      </w:r>
      <w:r>
        <w:rPr>
          <w:rFonts w:hint="eastAsia" w:ascii="仿宋" w:hAnsi="仿宋" w:eastAsia="仿宋" w:cs="仿宋"/>
          <w:bCs/>
          <w:color w:val="000000"/>
          <w:sz w:val="28"/>
          <w:szCs w:val="28"/>
          <w:lang w:eastAsia="zh-CN"/>
        </w:rPr>
        <w:t>辽宁篇</w:t>
      </w:r>
      <w:r>
        <w:rPr>
          <w:rFonts w:hint="eastAsia" w:ascii="仿宋" w:hAnsi="仿宋" w:eastAsia="仿宋" w:cs="仿宋"/>
          <w:bCs/>
          <w:color w:val="000000"/>
          <w:sz w:val="28"/>
          <w:szCs w:val="28"/>
        </w:rPr>
        <w:t>”微视频征集活动</w:t>
      </w:r>
      <w:r>
        <w:rPr>
          <w:rFonts w:hint="eastAsia" w:ascii="仿宋" w:hAnsi="仿宋" w:eastAsia="仿宋" w:cs="仿宋"/>
          <w:color w:val="000000"/>
          <w:sz w:val="28"/>
          <w:szCs w:val="28"/>
        </w:rPr>
        <w:t>报名作品为报名者本人或团体自行创作的原创作品，拥有其作品的完全著作权；或经创作者授权同意参加本活动。承诺人保证提交作品中所采用的各种素材及剧本创意等已获得版权，或取得该作品版权人授权使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3.授权允许组委会剪辑其报名微电影作品，允许剪辑片段作为</w:t>
      </w:r>
      <w:r>
        <w:rPr>
          <w:rFonts w:hint="eastAsia" w:ascii="仿宋" w:hAnsi="仿宋" w:eastAsia="仿宋" w:cs="仿宋"/>
          <w:bCs/>
          <w:color w:val="000000"/>
          <w:sz w:val="28"/>
          <w:szCs w:val="28"/>
        </w:rPr>
        <w:t>“文化中国”微视频征集活动</w:t>
      </w:r>
      <w:r>
        <w:rPr>
          <w:rFonts w:hint="eastAsia" w:ascii="仿宋" w:hAnsi="仿宋" w:eastAsia="仿宋" w:cs="仿宋"/>
          <w:color w:val="000000"/>
          <w:sz w:val="28"/>
          <w:szCs w:val="28"/>
        </w:rPr>
        <w:t>当前或未来宣传节目的一部分，在电影院、电视频道、互联网、手机电视和公众场所展映，及采访或宣传片中使用。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4.授权允许组委会在电影院、高校、广场等场所展映报名作品。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5.本承诺书自承诺人签章之日起生效。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承 诺 人（签字）：_________________________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承诺人证件类型及号码：_________________________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签署日期：       年     月     日   </w:t>
      </w:r>
    </w:p>
    <w:p>
      <w:pPr>
        <w:spacing w:line="360" w:lineRule="auto"/>
        <w:ind w:firstLine="562"/>
        <w:rPr>
          <w:rFonts w:hint="eastAsia" w:ascii="仿宋_GB2312" w:hAnsi="仿宋_GB2312" w:eastAsia="仿宋_GB2312" w:cs="仿宋_GB2312"/>
          <w:b/>
          <w:bCs/>
          <w:sz w:val="28"/>
          <w:szCs w:val="28"/>
          <w:highlight w:val="red"/>
          <w:lang w:val="en-US" w:eastAsia="zh-CN"/>
        </w:rPr>
      </w:pPr>
      <w:r>
        <w:rPr>
          <w:rFonts w:hint="eastAsia" w:ascii="宋体" w:hAnsi="宋体"/>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D469C"/>
    <w:rsid w:val="06566BA7"/>
    <w:rsid w:val="06EA695A"/>
    <w:rsid w:val="0B823395"/>
    <w:rsid w:val="0BD93CDA"/>
    <w:rsid w:val="0C263F38"/>
    <w:rsid w:val="0C813003"/>
    <w:rsid w:val="11B619CD"/>
    <w:rsid w:val="12750D40"/>
    <w:rsid w:val="13482798"/>
    <w:rsid w:val="134C76D1"/>
    <w:rsid w:val="16756612"/>
    <w:rsid w:val="1781746D"/>
    <w:rsid w:val="1827057A"/>
    <w:rsid w:val="20274A58"/>
    <w:rsid w:val="211315F0"/>
    <w:rsid w:val="215A76AE"/>
    <w:rsid w:val="241F70D9"/>
    <w:rsid w:val="24FF1A46"/>
    <w:rsid w:val="25142B92"/>
    <w:rsid w:val="287965C3"/>
    <w:rsid w:val="2B32270F"/>
    <w:rsid w:val="2D676F4D"/>
    <w:rsid w:val="2E76261C"/>
    <w:rsid w:val="2F6C4331"/>
    <w:rsid w:val="2FF3626A"/>
    <w:rsid w:val="34AB1CEF"/>
    <w:rsid w:val="35BC0762"/>
    <w:rsid w:val="382F29F6"/>
    <w:rsid w:val="393E0F4E"/>
    <w:rsid w:val="39D8629D"/>
    <w:rsid w:val="3ACF76F1"/>
    <w:rsid w:val="3D68390C"/>
    <w:rsid w:val="3E6859A5"/>
    <w:rsid w:val="3EB84480"/>
    <w:rsid w:val="415B68F8"/>
    <w:rsid w:val="41DF171F"/>
    <w:rsid w:val="420E1A48"/>
    <w:rsid w:val="4618739C"/>
    <w:rsid w:val="477C57A9"/>
    <w:rsid w:val="47822F2B"/>
    <w:rsid w:val="49164A37"/>
    <w:rsid w:val="491F762A"/>
    <w:rsid w:val="49684C6B"/>
    <w:rsid w:val="4AD3400E"/>
    <w:rsid w:val="4C2469C0"/>
    <w:rsid w:val="4F7C0373"/>
    <w:rsid w:val="4F7E4E21"/>
    <w:rsid w:val="4FBD337C"/>
    <w:rsid w:val="504B3251"/>
    <w:rsid w:val="515834A0"/>
    <w:rsid w:val="51C42773"/>
    <w:rsid w:val="566D4BC9"/>
    <w:rsid w:val="572F1E87"/>
    <w:rsid w:val="57CE5954"/>
    <w:rsid w:val="5A6F60BE"/>
    <w:rsid w:val="5A970236"/>
    <w:rsid w:val="5B4B6273"/>
    <w:rsid w:val="5E684794"/>
    <w:rsid w:val="5FC957A1"/>
    <w:rsid w:val="62FD25CE"/>
    <w:rsid w:val="63B14A98"/>
    <w:rsid w:val="658E2461"/>
    <w:rsid w:val="679C3C22"/>
    <w:rsid w:val="68E72A98"/>
    <w:rsid w:val="6C4F0FCF"/>
    <w:rsid w:val="741E59A3"/>
    <w:rsid w:val="745F15DA"/>
    <w:rsid w:val="769177DC"/>
    <w:rsid w:val="77520098"/>
    <w:rsid w:val="77C41293"/>
    <w:rsid w:val="78283039"/>
    <w:rsid w:val="797E0DE4"/>
    <w:rsid w:val="7C145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【二货】漓、倾游</cp:lastModifiedBy>
  <dcterms:modified xsi:type="dcterms:W3CDTF">2019-08-30T23:40:26Z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